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99249" w14:textId="77777777" w:rsidR="00CE366A" w:rsidRPr="00CE366A" w:rsidRDefault="00891A7C" w:rsidP="00CE366A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F213B">
        <w:rPr>
          <w:rFonts w:ascii="Verdana" w:hAnsi="Verdana"/>
          <w:noProof/>
          <w:color w:val="000000" w:themeColor="text1"/>
        </w:rPr>
        <w:drawing>
          <wp:inline distT="0" distB="0" distL="0" distR="0" wp14:anchorId="2451EB22" wp14:editId="35986EDC">
            <wp:extent cx="1747392" cy="655320"/>
            <wp:effectExtent l="0" t="0" r="5715" b="0"/>
            <wp:docPr id="1600487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487202" name="Picture 160048720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957" cy="66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366A" w:rsidRPr="00CE366A">
        <w:rPr>
          <w:rFonts w:ascii="Verdana" w:hAnsi="Verdana"/>
          <w:b/>
          <w:bCs/>
          <w:color w:val="000000" w:themeColor="text1"/>
        </w:rPr>
        <w:t>INFECTION PREVENTION AND CONTROL POLICY</w:t>
      </w:r>
    </w:p>
    <w:p w14:paraId="6E1DF001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For Self-Employed Micro Providers</w:t>
      </w:r>
    </w:p>
    <w:p w14:paraId="0D8D4F60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Provider / Business Name:</w:t>
      </w:r>
      <w:r w:rsidRPr="00CE366A">
        <w:rPr>
          <w:rFonts w:ascii="Verdana" w:hAnsi="Verdana"/>
          <w:color w:val="000000" w:themeColor="text1"/>
        </w:rPr>
        <w:br/>
        <w:t>[Insert Name]</w:t>
      </w:r>
    </w:p>
    <w:p w14:paraId="012AD6D8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Policy Date:</w:t>
      </w:r>
      <w:r w:rsidRPr="00CE366A">
        <w:rPr>
          <w:rFonts w:ascii="Verdana" w:hAnsi="Verdana"/>
          <w:color w:val="000000" w:themeColor="text1"/>
        </w:rPr>
        <w:br/>
        <w:t>[Insert Date]</w:t>
      </w:r>
    </w:p>
    <w:p w14:paraId="6380BC16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Review Date:</w:t>
      </w:r>
      <w:r w:rsidRPr="00CE366A">
        <w:rPr>
          <w:rFonts w:ascii="Verdana" w:hAnsi="Verdana"/>
          <w:color w:val="000000" w:themeColor="text1"/>
        </w:rPr>
        <w:br/>
        <w:t>[Insert Date]</w:t>
      </w:r>
    </w:p>
    <w:p w14:paraId="5CBC8ADB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pict w14:anchorId="276287C5">
          <v:rect id="_x0000_i1143" style="width:0;height:1.5pt" o:hralign="center" o:hrstd="t" o:hr="t" fillcolor="#a0a0a0" stroked="f"/>
        </w:pict>
      </w:r>
    </w:p>
    <w:p w14:paraId="4827EA52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1. Purpose of This Policy</w:t>
      </w:r>
    </w:p>
    <w:p w14:paraId="3E5521CF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I am committed to preventing and controlling infection when providing care and support.</w:t>
      </w:r>
    </w:p>
    <w:p w14:paraId="62FEC9C1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 xml:space="preserve">This policy explains how I reduce the risk of infection for both </w:t>
      </w:r>
      <w:proofErr w:type="gramStart"/>
      <w:r w:rsidRPr="00CE366A">
        <w:rPr>
          <w:rFonts w:ascii="Verdana" w:hAnsi="Verdana"/>
          <w:color w:val="000000" w:themeColor="text1"/>
        </w:rPr>
        <w:t>myself</w:t>
      </w:r>
      <w:proofErr w:type="gramEnd"/>
      <w:r w:rsidRPr="00CE366A">
        <w:rPr>
          <w:rFonts w:ascii="Verdana" w:hAnsi="Verdana"/>
          <w:color w:val="000000" w:themeColor="text1"/>
        </w:rPr>
        <w:t xml:space="preserve"> and the people I support.</w:t>
      </w:r>
    </w:p>
    <w:p w14:paraId="638EDCDC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 xml:space="preserve">My approach follows the principles set out in the </w:t>
      </w:r>
      <w:r w:rsidRPr="00CE366A">
        <w:rPr>
          <w:rFonts w:ascii="Verdana" w:hAnsi="Verdana"/>
          <w:b/>
          <w:bCs/>
          <w:color w:val="000000" w:themeColor="text1"/>
        </w:rPr>
        <w:t xml:space="preserve">Health and Social Care Act 2008: Code of Practice on the prevention and control of </w:t>
      </w:r>
      <w:proofErr w:type="gramStart"/>
      <w:r w:rsidRPr="00CE366A">
        <w:rPr>
          <w:rFonts w:ascii="Verdana" w:hAnsi="Verdana"/>
          <w:b/>
          <w:bCs/>
          <w:color w:val="000000" w:themeColor="text1"/>
        </w:rPr>
        <w:t>infections</w:t>
      </w:r>
      <w:r w:rsidRPr="00CE366A">
        <w:rPr>
          <w:rFonts w:ascii="Verdana" w:hAnsi="Verdana"/>
          <w:color w:val="000000" w:themeColor="text1"/>
        </w:rPr>
        <w:t>, and</w:t>
      </w:r>
      <w:proofErr w:type="gramEnd"/>
      <w:r w:rsidRPr="00CE366A">
        <w:rPr>
          <w:rFonts w:ascii="Verdana" w:hAnsi="Verdana"/>
          <w:color w:val="000000" w:themeColor="text1"/>
        </w:rPr>
        <w:t xml:space="preserve"> supports safe care in line with </w:t>
      </w:r>
      <w:r w:rsidRPr="00CE366A">
        <w:rPr>
          <w:rFonts w:ascii="Verdana" w:hAnsi="Verdana"/>
          <w:b/>
          <w:bCs/>
          <w:color w:val="000000" w:themeColor="text1"/>
        </w:rPr>
        <w:t>Regulation 12 – Safe Care and Treatment</w:t>
      </w:r>
      <w:r w:rsidRPr="00CE366A">
        <w:rPr>
          <w:rFonts w:ascii="Verdana" w:hAnsi="Verdana"/>
          <w:color w:val="000000" w:themeColor="text1"/>
        </w:rPr>
        <w:t>.</w:t>
      </w:r>
    </w:p>
    <w:p w14:paraId="7ABBC566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pict w14:anchorId="09FF6564">
          <v:rect id="_x0000_i1144" style="width:0;height:1.5pt" o:hralign="center" o:hrstd="t" o:hr="t" fillcolor="#a0a0a0" stroked="f"/>
        </w:pict>
      </w:r>
    </w:p>
    <w:p w14:paraId="1090E653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2. My Responsibilities</w:t>
      </w:r>
    </w:p>
    <w:p w14:paraId="21E0B2D4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 xml:space="preserve">When providing </w:t>
      </w:r>
      <w:proofErr w:type="gramStart"/>
      <w:r w:rsidRPr="00CE366A">
        <w:rPr>
          <w:rFonts w:ascii="Verdana" w:hAnsi="Verdana"/>
          <w:color w:val="000000" w:themeColor="text1"/>
        </w:rPr>
        <w:t>care</w:t>
      </w:r>
      <w:proofErr w:type="gramEnd"/>
      <w:r w:rsidRPr="00CE366A">
        <w:rPr>
          <w:rFonts w:ascii="Verdana" w:hAnsi="Verdana"/>
          <w:color w:val="000000" w:themeColor="text1"/>
        </w:rPr>
        <w:t xml:space="preserve"> I will take reasonable steps to reduce the risk of infection.</w:t>
      </w:r>
    </w:p>
    <w:p w14:paraId="44393D17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This includes:</w:t>
      </w:r>
    </w:p>
    <w:p w14:paraId="62E97F88" w14:textId="77777777" w:rsidR="00CE366A" w:rsidRPr="00CE366A" w:rsidRDefault="00CE366A" w:rsidP="00CE366A">
      <w:pPr>
        <w:numPr>
          <w:ilvl w:val="0"/>
          <w:numId w:val="56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following safe hygiene practices</w:t>
      </w:r>
    </w:p>
    <w:p w14:paraId="32CE7EFD" w14:textId="77777777" w:rsidR="00CE366A" w:rsidRPr="00CE366A" w:rsidRDefault="00CE366A" w:rsidP="00CE366A">
      <w:pPr>
        <w:numPr>
          <w:ilvl w:val="0"/>
          <w:numId w:val="56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identifying and managing infection risks</w:t>
      </w:r>
    </w:p>
    <w:p w14:paraId="36EA900B" w14:textId="77777777" w:rsidR="00CE366A" w:rsidRPr="00CE366A" w:rsidRDefault="00CE366A" w:rsidP="00CE366A">
      <w:pPr>
        <w:numPr>
          <w:ilvl w:val="0"/>
          <w:numId w:val="56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using personal protective equipment (PPE) where appropriate</w:t>
      </w:r>
    </w:p>
    <w:p w14:paraId="5FA4D18F" w14:textId="77777777" w:rsidR="00CE366A" w:rsidRPr="00CE366A" w:rsidRDefault="00CE366A" w:rsidP="00CE366A">
      <w:pPr>
        <w:numPr>
          <w:ilvl w:val="0"/>
          <w:numId w:val="56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maintaining a clean working environment</w:t>
      </w:r>
    </w:p>
    <w:p w14:paraId="51083370" w14:textId="77777777" w:rsidR="00CE366A" w:rsidRPr="00CE366A" w:rsidRDefault="00CE366A" w:rsidP="00CE366A">
      <w:pPr>
        <w:numPr>
          <w:ilvl w:val="0"/>
          <w:numId w:val="56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protecting the health of the people I support and myself.</w:t>
      </w:r>
    </w:p>
    <w:p w14:paraId="42AA3D62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pict w14:anchorId="25E1521F">
          <v:rect id="_x0000_i1145" style="width:0;height:1.5pt" o:hralign="center" o:hrstd="t" o:hr="t" fillcolor="#a0a0a0" stroked="f"/>
        </w:pict>
      </w:r>
    </w:p>
    <w:p w14:paraId="1801AF72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3. Risk Assessment and Monitoring</w:t>
      </w:r>
    </w:p>
    <w:p w14:paraId="13B46FE6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Before starting work with a new client, I consider any infection risks.</w:t>
      </w:r>
    </w:p>
    <w:p w14:paraId="0C3588F9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This may include:</w:t>
      </w:r>
    </w:p>
    <w:p w14:paraId="7CD477B1" w14:textId="77777777" w:rsidR="00CE366A" w:rsidRPr="00CE366A" w:rsidRDefault="00CE366A" w:rsidP="00CE366A">
      <w:pPr>
        <w:numPr>
          <w:ilvl w:val="0"/>
          <w:numId w:val="5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existing health conditions</w:t>
      </w:r>
    </w:p>
    <w:p w14:paraId="7E00CD30" w14:textId="77777777" w:rsidR="00CE366A" w:rsidRPr="00CE366A" w:rsidRDefault="00CE366A" w:rsidP="00CE366A">
      <w:pPr>
        <w:numPr>
          <w:ilvl w:val="0"/>
          <w:numId w:val="5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risk of infectious illness</w:t>
      </w:r>
    </w:p>
    <w:p w14:paraId="7FCCAF6F" w14:textId="77777777" w:rsidR="00CE366A" w:rsidRPr="00CE366A" w:rsidRDefault="00CE366A" w:rsidP="00CE366A">
      <w:pPr>
        <w:numPr>
          <w:ilvl w:val="0"/>
          <w:numId w:val="5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hygiene arrangements within the home</w:t>
      </w:r>
    </w:p>
    <w:p w14:paraId="6A731F0C" w14:textId="77777777" w:rsidR="00CE366A" w:rsidRPr="00CE366A" w:rsidRDefault="00CE366A" w:rsidP="00CE366A">
      <w:pPr>
        <w:numPr>
          <w:ilvl w:val="0"/>
          <w:numId w:val="5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the type of care being provided.</w:t>
      </w:r>
    </w:p>
    <w:p w14:paraId="5D7AF496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If risks are identified, I will adjust my working practices to reduce those risks.</w:t>
      </w:r>
    </w:p>
    <w:p w14:paraId="5106078A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Infection risks will be reviewed:</w:t>
      </w:r>
    </w:p>
    <w:p w14:paraId="6F5C2C4C" w14:textId="77777777" w:rsidR="00CE366A" w:rsidRPr="00CE366A" w:rsidRDefault="00CE366A" w:rsidP="00CE366A">
      <w:pPr>
        <w:numPr>
          <w:ilvl w:val="0"/>
          <w:numId w:val="5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when care needs change</w:t>
      </w:r>
    </w:p>
    <w:p w14:paraId="3E1C406B" w14:textId="77777777" w:rsidR="00CE366A" w:rsidRPr="00CE366A" w:rsidRDefault="00CE366A" w:rsidP="00CE366A">
      <w:pPr>
        <w:numPr>
          <w:ilvl w:val="0"/>
          <w:numId w:val="5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if illness or infection is present</w:t>
      </w:r>
    </w:p>
    <w:p w14:paraId="5CE0166C" w14:textId="77777777" w:rsidR="00CE366A" w:rsidRPr="00CE366A" w:rsidRDefault="00CE366A" w:rsidP="00CE366A">
      <w:pPr>
        <w:numPr>
          <w:ilvl w:val="0"/>
          <w:numId w:val="5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lastRenderedPageBreak/>
        <w:t>after an incident or concern.</w:t>
      </w:r>
    </w:p>
    <w:p w14:paraId="1BC90700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pict w14:anchorId="501829DB">
          <v:rect id="_x0000_i1146" style="width:0;height:1.5pt" o:hralign="center" o:hrstd="t" o:hr="t" fillcolor="#a0a0a0" stroked="f"/>
        </w:pict>
      </w:r>
    </w:p>
    <w:p w14:paraId="0A1E55B5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4. Hand Hygiene</w:t>
      </w:r>
    </w:p>
    <w:p w14:paraId="48CAB7E7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Good hand hygiene is one of the most effective ways to prevent infection.</w:t>
      </w:r>
    </w:p>
    <w:p w14:paraId="23FDE6C5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I will:</w:t>
      </w:r>
    </w:p>
    <w:p w14:paraId="5E8AE2D7" w14:textId="77777777" w:rsidR="00CE366A" w:rsidRPr="00CE366A" w:rsidRDefault="00CE366A" w:rsidP="00CE366A">
      <w:pPr>
        <w:numPr>
          <w:ilvl w:val="0"/>
          <w:numId w:val="5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wash my hands before and after providing care</w:t>
      </w:r>
    </w:p>
    <w:p w14:paraId="112D32B1" w14:textId="77777777" w:rsidR="00CE366A" w:rsidRPr="00CE366A" w:rsidRDefault="00CE366A" w:rsidP="00CE366A">
      <w:pPr>
        <w:numPr>
          <w:ilvl w:val="0"/>
          <w:numId w:val="5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wash hands after contact with bodily fluids or contaminated items</w:t>
      </w:r>
    </w:p>
    <w:p w14:paraId="0DFE68F3" w14:textId="77777777" w:rsidR="00CE366A" w:rsidRPr="00CE366A" w:rsidRDefault="00CE366A" w:rsidP="00CE366A">
      <w:pPr>
        <w:numPr>
          <w:ilvl w:val="0"/>
          <w:numId w:val="5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use alcohol hand gel when appropriate</w:t>
      </w:r>
    </w:p>
    <w:p w14:paraId="740CF20A" w14:textId="77777777" w:rsidR="00CE366A" w:rsidRPr="00CE366A" w:rsidRDefault="00CE366A" w:rsidP="00CE366A">
      <w:pPr>
        <w:numPr>
          <w:ilvl w:val="0"/>
          <w:numId w:val="5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 xml:space="preserve">follow recommended </w:t>
      </w:r>
      <w:proofErr w:type="gramStart"/>
      <w:r w:rsidRPr="00CE366A">
        <w:rPr>
          <w:rFonts w:ascii="Verdana" w:hAnsi="Verdana"/>
          <w:color w:val="000000" w:themeColor="text1"/>
        </w:rPr>
        <w:t>hand washing</w:t>
      </w:r>
      <w:proofErr w:type="gramEnd"/>
      <w:r w:rsidRPr="00CE366A">
        <w:rPr>
          <w:rFonts w:ascii="Verdana" w:hAnsi="Verdana"/>
          <w:color w:val="000000" w:themeColor="text1"/>
        </w:rPr>
        <w:t xml:space="preserve"> techniques.</w:t>
      </w:r>
    </w:p>
    <w:p w14:paraId="2FAE5994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pict w14:anchorId="4A0A920C">
          <v:rect id="_x0000_i1147" style="width:0;height:1.5pt" o:hralign="center" o:hrstd="t" o:hr="t" fillcolor="#a0a0a0" stroked="f"/>
        </w:pict>
      </w:r>
    </w:p>
    <w:p w14:paraId="4EAF44A1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5. Personal Protective Equipment (PPE)</w:t>
      </w:r>
    </w:p>
    <w:p w14:paraId="34E8A15E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Where appropriate I will use PPE to reduce infection risks.</w:t>
      </w:r>
    </w:p>
    <w:p w14:paraId="5B83548F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This may include:</w:t>
      </w:r>
    </w:p>
    <w:p w14:paraId="584FE1BE" w14:textId="77777777" w:rsidR="00CE366A" w:rsidRPr="00CE366A" w:rsidRDefault="00CE366A" w:rsidP="00CE366A">
      <w:pPr>
        <w:numPr>
          <w:ilvl w:val="0"/>
          <w:numId w:val="60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disposable gloves</w:t>
      </w:r>
    </w:p>
    <w:p w14:paraId="0B94102A" w14:textId="77777777" w:rsidR="00CE366A" w:rsidRPr="00CE366A" w:rsidRDefault="00CE366A" w:rsidP="00CE366A">
      <w:pPr>
        <w:numPr>
          <w:ilvl w:val="0"/>
          <w:numId w:val="60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aprons</w:t>
      </w:r>
    </w:p>
    <w:p w14:paraId="4A3CE270" w14:textId="77777777" w:rsidR="00CE366A" w:rsidRPr="00CE366A" w:rsidRDefault="00CE366A" w:rsidP="00CE366A">
      <w:pPr>
        <w:numPr>
          <w:ilvl w:val="0"/>
          <w:numId w:val="60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masks or face coverings.</w:t>
      </w:r>
    </w:p>
    <w:p w14:paraId="1CC7D1F5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PPE will be used when there is a risk of contact with bodily fluids, infectious illness, or contaminated materials.</w:t>
      </w:r>
    </w:p>
    <w:p w14:paraId="38CE73BA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Used PPE will be disposed of safely after use.</w:t>
      </w:r>
    </w:p>
    <w:p w14:paraId="633A8A99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pict w14:anchorId="1291A7E2">
          <v:rect id="_x0000_i1148" style="width:0;height:1.5pt" o:hralign="center" o:hrstd="t" o:hr="t" fillcolor="#a0a0a0" stroked="f"/>
        </w:pict>
      </w:r>
    </w:p>
    <w:p w14:paraId="57E3FC3A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6. Transmission-Based Precautions</w:t>
      </w:r>
    </w:p>
    <w:p w14:paraId="60502572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Where there is a higher risk of infection, I will take additional precautions.</w:t>
      </w:r>
    </w:p>
    <w:p w14:paraId="7DB96139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This may include:</w:t>
      </w:r>
    </w:p>
    <w:p w14:paraId="4BD3CD9A" w14:textId="77777777" w:rsidR="00CE366A" w:rsidRPr="00CE366A" w:rsidRDefault="00CE366A" w:rsidP="00CE366A">
      <w:pPr>
        <w:numPr>
          <w:ilvl w:val="0"/>
          <w:numId w:val="61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wearing appropriate PPE</w:t>
      </w:r>
    </w:p>
    <w:p w14:paraId="17837D91" w14:textId="77777777" w:rsidR="00CE366A" w:rsidRPr="00CE366A" w:rsidRDefault="00CE366A" w:rsidP="00CE366A">
      <w:pPr>
        <w:numPr>
          <w:ilvl w:val="0"/>
          <w:numId w:val="61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increasing hand hygiene practices</w:t>
      </w:r>
    </w:p>
    <w:p w14:paraId="2A74D761" w14:textId="77777777" w:rsidR="00CE366A" w:rsidRPr="00CE366A" w:rsidRDefault="00CE366A" w:rsidP="00CE366A">
      <w:pPr>
        <w:numPr>
          <w:ilvl w:val="0"/>
          <w:numId w:val="61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avoiding cross contamination between tasks</w:t>
      </w:r>
    </w:p>
    <w:p w14:paraId="5F776473" w14:textId="77777777" w:rsidR="00CE366A" w:rsidRPr="00CE366A" w:rsidRDefault="00CE366A" w:rsidP="00CE366A">
      <w:pPr>
        <w:numPr>
          <w:ilvl w:val="0"/>
          <w:numId w:val="61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following current public health guidance.</w:t>
      </w:r>
    </w:p>
    <w:p w14:paraId="0255832C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pict w14:anchorId="78E2548D">
          <v:rect id="_x0000_i1149" style="width:0;height:1.5pt" o:hralign="center" o:hrstd="t" o:hr="t" fillcolor="#a0a0a0" stroked="f"/>
        </w:pict>
      </w:r>
    </w:p>
    <w:p w14:paraId="2595D7F9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7. Cleaning, Waste and Decontamination</w:t>
      </w:r>
    </w:p>
    <w:p w14:paraId="008B2CA7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When providing care in people’s homes, I will maintain good hygiene practices.</w:t>
      </w:r>
    </w:p>
    <w:p w14:paraId="763CA7D4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This may include:</w:t>
      </w:r>
    </w:p>
    <w:p w14:paraId="0FFF73D2" w14:textId="77777777" w:rsidR="00CE366A" w:rsidRPr="00CE366A" w:rsidRDefault="00CE366A" w:rsidP="00CE366A">
      <w:pPr>
        <w:numPr>
          <w:ilvl w:val="0"/>
          <w:numId w:val="62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cleaning equipment before and after use</w:t>
      </w:r>
    </w:p>
    <w:p w14:paraId="560AEB6C" w14:textId="77777777" w:rsidR="00CE366A" w:rsidRPr="00CE366A" w:rsidRDefault="00CE366A" w:rsidP="00CE366A">
      <w:pPr>
        <w:numPr>
          <w:ilvl w:val="0"/>
          <w:numId w:val="62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safe disposal of waste where appropriate</w:t>
      </w:r>
    </w:p>
    <w:p w14:paraId="7BF6678C" w14:textId="77777777" w:rsidR="00CE366A" w:rsidRPr="00CE366A" w:rsidRDefault="00CE366A" w:rsidP="00CE366A">
      <w:pPr>
        <w:numPr>
          <w:ilvl w:val="0"/>
          <w:numId w:val="62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avoiding cross-contamination between tasks.</w:t>
      </w:r>
    </w:p>
    <w:p w14:paraId="36EF537B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If laundry or clothing becomes contaminated during care, it will be handled and washed according to hygiene guidance.</w:t>
      </w:r>
    </w:p>
    <w:p w14:paraId="166265A3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pict w14:anchorId="1DD2A20E">
          <v:rect id="_x0000_i1150" style="width:0;height:1.5pt" o:hralign="center" o:hrstd="t" o:hr="t" fillcolor="#a0a0a0" stroked="f"/>
        </w:pict>
      </w:r>
    </w:p>
    <w:p w14:paraId="57E1CA6C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8. Infection Control in People’s Homes</w:t>
      </w:r>
    </w:p>
    <w:p w14:paraId="0C1F7185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 xml:space="preserve">As a micro provider working in people’s homes, I do not control the home </w:t>
      </w:r>
      <w:proofErr w:type="gramStart"/>
      <w:r w:rsidRPr="00CE366A">
        <w:rPr>
          <w:rFonts w:ascii="Verdana" w:hAnsi="Verdana"/>
          <w:color w:val="000000" w:themeColor="text1"/>
        </w:rPr>
        <w:t>environment</w:t>
      </w:r>
      <w:proofErr w:type="gramEnd"/>
      <w:r w:rsidRPr="00CE366A">
        <w:rPr>
          <w:rFonts w:ascii="Verdana" w:hAnsi="Verdana"/>
          <w:color w:val="000000" w:themeColor="text1"/>
        </w:rPr>
        <w:t xml:space="preserve"> but I will take reasonable steps to reduce infection risks.</w:t>
      </w:r>
    </w:p>
    <w:p w14:paraId="2D52BE74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lastRenderedPageBreak/>
        <w:t>This includes:</w:t>
      </w:r>
    </w:p>
    <w:p w14:paraId="5A613863" w14:textId="77777777" w:rsidR="00CE366A" w:rsidRPr="00CE366A" w:rsidRDefault="00CE366A" w:rsidP="00CE366A">
      <w:pPr>
        <w:numPr>
          <w:ilvl w:val="0"/>
          <w:numId w:val="6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assessing infection risks within the home</w:t>
      </w:r>
    </w:p>
    <w:p w14:paraId="5EBD1C68" w14:textId="77777777" w:rsidR="00CE366A" w:rsidRPr="00CE366A" w:rsidRDefault="00CE366A" w:rsidP="00CE366A">
      <w:pPr>
        <w:numPr>
          <w:ilvl w:val="0"/>
          <w:numId w:val="6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following hygiene procedures while providing care</w:t>
      </w:r>
    </w:p>
    <w:p w14:paraId="17F7B7F2" w14:textId="77777777" w:rsidR="00CE366A" w:rsidRPr="00CE366A" w:rsidRDefault="00CE366A" w:rsidP="00CE366A">
      <w:pPr>
        <w:numPr>
          <w:ilvl w:val="0"/>
          <w:numId w:val="6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using PPE where appropriate</w:t>
      </w:r>
    </w:p>
    <w:p w14:paraId="1558838D" w14:textId="77777777" w:rsidR="00CE366A" w:rsidRPr="00CE366A" w:rsidRDefault="00CE366A" w:rsidP="00CE366A">
      <w:pPr>
        <w:numPr>
          <w:ilvl w:val="0"/>
          <w:numId w:val="6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maintaining safe hygiene practices during visits.</w:t>
      </w:r>
    </w:p>
    <w:p w14:paraId="7FBB7A61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Where significant infection risks are identified, I will discuss these with the client or their representative.</w:t>
      </w:r>
    </w:p>
    <w:p w14:paraId="5652EA5A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pict w14:anchorId="349FBE3D">
          <v:rect id="_x0000_i1151" style="width:0;height:1.5pt" o:hralign="center" o:hrstd="t" o:hr="t" fillcolor="#a0a0a0" stroked="f"/>
        </w:pict>
      </w:r>
    </w:p>
    <w:p w14:paraId="45F55623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9. Staff Health and Vaccination</w:t>
      </w:r>
    </w:p>
    <w:p w14:paraId="6FF65594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To reduce infection risks, I will take reasonable steps to protect my own health.</w:t>
      </w:r>
    </w:p>
    <w:p w14:paraId="583DF8F0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This may include:</w:t>
      </w:r>
    </w:p>
    <w:p w14:paraId="5C83F7DC" w14:textId="77777777" w:rsidR="00CE366A" w:rsidRPr="00CE366A" w:rsidRDefault="00CE366A" w:rsidP="00CE366A">
      <w:pPr>
        <w:numPr>
          <w:ilvl w:val="0"/>
          <w:numId w:val="64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following recommended vaccinations where appropriate</w:t>
      </w:r>
    </w:p>
    <w:p w14:paraId="4DC8A99C" w14:textId="77777777" w:rsidR="00CE366A" w:rsidRPr="00CE366A" w:rsidRDefault="00CE366A" w:rsidP="00CE366A">
      <w:pPr>
        <w:numPr>
          <w:ilvl w:val="0"/>
          <w:numId w:val="64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not working if I have symptoms of infectious illness</w:t>
      </w:r>
    </w:p>
    <w:p w14:paraId="261F94B9" w14:textId="77777777" w:rsidR="00CE366A" w:rsidRPr="00CE366A" w:rsidRDefault="00CE366A" w:rsidP="00CE366A">
      <w:pPr>
        <w:numPr>
          <w:ilvl w:val="0"/>
          <w:numId w:val="64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following public health guidance on infection prevention.</w:t>
      </w:r>
    </w:p>
    <w:p w14:paraId="249948E3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If I am unwell with symptoms that may spread infection, I will not attend work until it is safe to do so.</w:t>
      </w:r>
    </w:p>
    <w:p w14:paraId="278DF17A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pict w14:anchorId="6F520B1D">
          <v:rect id="_x0000_i1152" style="width:0;height:1.5pt" o:hralign="center" o:hrstd="t" o:hr="t" fillcolor="#a0a0a0" stroked="f"/>
        </w:pict>
      </w:r>
    </w:p>
    <w:p w14:paraId="0B7593F7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10. Accessible Information</w:t>
      </w:r>
    </w:p>
    <w:p w14:paraId="38BA1883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Where appropriate, I will ensure that information about infection prevention is explained in a way that the person receiving care can understand.</w:t>
      </w:r>
    </w:p>
    <w:p w14:paraId="564B32C1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This may include:</w:t>
      </w:r>
    </w:p>
    <w:p w14:paraId="1DE6F5CD" w14:textId="77777777" w:rsidR="00CE366A" w:rsidRPr="00CE366A" w:rsidRDefault="00CE366A" w:rsidP="00CE366A">
      <w:pPr>
        <w:numPr>
          <w:ilvl w:val="0"/>
          <w:numId w:val="65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using clear language</w:t>
      </w:r>
    </w:p>
    <w:p w14:paraId="40706B3A" w14:textId="77777777" w:rsidR="00CE366A" w:rsidRPr="00CE366A" w:rsidRDefault="00CE366A" w:rsidP="00CE366A">
      <w:pPr>
        <w:numPr>
          <w:ilvl w:val="0"/>
          <w:numId w:val="65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explaining hygiene practices during care</w:t>
      </w:r>
    </w:p>
    <w:p w14:paraId="33CE5AED" w14:textId="77777777" w:rsidR="00CE366A" w:rsidRPr="00CE366A" w:rsidRDefault="00CE366A" w:rsidP="00CE366A">
      <w:pPr>
        <w:numPr>
          <w:ilvl w:val="0"/>
          <w:numId w:val="65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adapting communication for autistic people or people with a learning disability where needed.</w:t>
      </w:r>
    </w:p>
    <w:p w14:paraId="0E82FB2F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pict w14:anchorId="39815963">
          <v:rect id="_x0000_i1153" style="width:0;height:1.5pt" o:hralign="center" o:hrstd="t" o:hr="t" fillcolor="#a0a0a0" stroked="f"/>
        </w:pict>
      </w:r>
    </w:p>
    <w:p w14:paraId="51EAFFAF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11. Policy Review</w:t>
      </w:r>
    </w:p>
    <w:p w14:paraId="3F5FAC99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This policy will be reviewed:</w:t>
      </w:r>
    </w:p>
    <w:p w14:paraId="546D431F" w14:textId="77777777" w:rsidR="00CE366A" w:rsidRPr="00CE366A" w:rsidRDefault="00CE366A" w:rsidP="00CE366A">
      <w:pPr>
        <w:numPr>
          <w:ilvl w:val="0"/>
          <w:numId w:val="66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annually</w:t>
      </w:r>
    </w:p>
    <w:p w14:paraId="7EB4D86C" w14:textId="77777777" w:rsidR="00CE366A" w:rsidRPr="00CE366A" w:rsidRDefault="00CE366A" w:rsidP="00CE366A">
      <w:pPr>
        <w:numPr>
          <w:ilvl w:val="0"/>
          <w:numId w:val="66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if infection control guidance changes</w:t>
      </w:r>
    </w:p>
    <w:p w14:paraId="7ADF911B" w14:textId="77777777" w:rsidR="00CE366A" w:rsidRPr="00CE366A" w:rsidRDefault="00CE366A" w:rsidP="00CE366A">
      <w:pPr>
        <w:numPr>
          <w:ilvl w:val="0"/>
          <w:numId w:val="66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t>after any infection-related incident.</w:t>
      </w:r>
    </w:p>
    <w:p w14:paraId="6DCEABF9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pict w14:anchorId="324EFC90">
          <v:rect id="_x0000_i1154" style="width:0;height:1.5pt" o:hralign="center" o:hrstd="t" o:hr="t" fillcolor="#a0a0a0" stroked="f"/>
        </w:pict>
      </w:r>
    </w:p>
    <w:p w14:paraId="2CA85057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Provider Name:</w:t>
      </w:r>
    </w:p>
    <w:p w14:paraId="501EEE33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pict w14:anchorId="1B3BF2BC">
          <v:rect id="_x0000_i1155" style="width:0;height:1.5pt" o:hralign="center" o:hrstd="t" o:hr="t" fillcolor="#a0a0a0" stroked="f"/>
        </w:pict>
      </w:r>
    </w:p>
    <w:p w14:paraId="4DA4F723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Signature:</w:t>
      </w:r>
    </w:p>
    <w:p w14:paraId="4CA9E709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pict w14:anchorId="65DBE8A4">
          <v:rect id="_x0000_i1156" style="width:0;height:1.5pt" o:hralign="center" o:hrstd="t" o:hr="t" fillcolor="#a0a0a0" stroked="f"/>
        </w:pict>
      </w:r>
    </w:p>
    <w:p w14:paraId="2D111EA2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Date:</w:t>
      </w:r>
    </w:p>
    <w:p w14:paraId="04D108F1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color w:val="000000" w:themeColor="text1"/>
        </w:rPr>
        <w:pict w14:anchorId="4078CD52">
          <v:rect id="_x0000_i1157" style="width:0;height:1.5pt" o:hralign="center" o:hrstd="t" o:hr="t" fillcolor="#a0a0a0" stroked="f"/>
        </w:pict>
      </w:r>
    </w:p>
    <w:p w14:paraId="6250C217" w14:textId="77777777" w:rsidR="00CE366A" w:rsidRPr="00CE366A" w:rsidRDefault="00CE366A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CE366A">
        <w:rPr>
          <w:rFonts w:ascii="Verdana" w:hAnsi="Verdana"/>
          <w:b/>
          <w:bCs/>
          <w:color w:val="000000" w:themeColor="text1"/>
        </w:rPr>
        <w:t>Next Review Date:</w:t>
      </w:r>
    </w:p>
    <w:p w14:paraId="5F2573B3" w14:textId="4F32E391" w:rsidR="008D77EF" w:rsidRPr="000F213B" w:rsidRDefault="008D77EF" w:rsidP="00CE366A">
      <w:pPr>
        <w:spacing w:before="120" w:after="0" w:line="240" w:lineRule="auto"/>
        <w:rPr>
          <w:rFonts w:ascii="Verdana" w:hAnsi="Verdana"/>
          <w:color w:val="000000" w:themeColor="text1"/>
        </w:rPr>
      </w:pPr>
    </w:p>
    <w:sectPr w:rsidR="008D77EF" w:rsidRPr="000F213B" w:rsidSect="00410E08">
      <w:footerReference w:type="default" r:id="rId11"/>
      <w:pgSz w:w="11906" w:h="16838"/>
      <w:pgMar w:top="567" w:right="1134" w:bottom="992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8C11C" w14:textId="77777777" w:rsidR="00502A70" w:rsidRDefault="00502A70" w:rsidP="0052212B">
      <w:pPr>
        <w:spacing w:after="0" w:line="240" w:lineRule="auto"/>
      </w:pPr>
      <w:r>
        <w:separator/>
      </w:r>
    </w:p>
  </w:endnote>
  <w:endnote w:type="continuationSeparator" w:id="0">
    <w:p w14:paraId="596EE98F" w14:textId="77777777" w:rsidR="00502A70" w:rsidRDefault="00502A70" w:rsidP="00522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933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52692C" w14:textId="5535831C" w:rsidR="0052212B" w:rsidRDefault="005221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D59528" w14:textId="77777777" w:rsidR="0052212B" w:rsidRDefault="00522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3EEEB" w14:textId="77777777" w:rsidR="00502A70" w:rsidRDefault="00502A70" w:rsidP="0052212B">
      <w:pPr>
        <w:spacing w:after="0" w:line="240" w:lineRule="auto"/>
      </w:pPr>
      <w:r>
        <w:separator/>
      </w:r>
    </w:p>
  </w:footnote>
  <w:footnote w:type="continuationSeparator" w:id="0">
    <w:p w14:paraId="10473EF4" w14:textId="77777777" w:rsidR="00502A70" w:rsidRDefault="00502A70" w:rsidP="005221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F7F"/>
    <w:multiLevelType w:val="multilevel"/>
    <w:tmpl w:val="0CA6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45AE5"/>
    <w:multiLevelType w:val="multilevel"/>
    <w:tmpl w:val="A532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211B3"/>
    <w:multiLevelType w:val="multilevel"/>
    <w:tmpl w:val="50CC2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426C47"/>
    <w:multiLevelType w:val="multilevel"/>
    <w:tmpl w:val="4658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80720"/>
    <w:multiLevelType w:val="multilevel"/>
    <w:tmpl w:val="23E09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DF6049"/>
    <w:multiLevelType w:val="multilevel"/>
    <w:tmpl w:val="2E5CD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C41FDF"/>
    <w:multiLevelType w:val="multilevel"/>
    <w:tmpl w:val="E2428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055684"/>
    <w:multiLevelType w:val="multilevel"/>
    <w:tmpl w:val="B142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315C7F"/>
    <w:multiLevelType w:val="multilevel"/>
    <w:tmpl w:val="835E1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7827D4"/>
    <w:multiLevelType w:val="multilevel"/>
    <w:tmpl w:val="44669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F7318A"/>
    <w:multiLevelType w:val="multilevel"/>
    <w:tmpl w:val="87704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814A45"/>
    <w:multiLevelType w:val="multilevel"/>
    <w:tmpl w:val="EA2C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692F33"/>
    <w:multiLevelType w:val="multilevel"/>
    <w:tmpl w:val="FA24E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770525"/>
    <w:multiLevelType w:val="multilevel"/>
    <w:tmpl w:val="2DFA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9C1B33"/>
    <w:multiLevelType w:val="multilevel"/>
    <w:tmpl w:val="789C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295D90"/>
    <w:multiLevelType w:val="multilevel"/>
    <w:tmpl w:val="31BE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2A73AD"/>
    <w:multiLevelType w:val="multilevel"/>
    <w:tmpl w:val="EA66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EE5DD7"/>
    <w:multiLevelType w:val="multilevel"/>
    <w:tmpl w:val="751E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5C65E6"/>
    <w:multiLevelType w:val="multilevel"/>
    <w:tmpl w:val="DF22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CA1DE4"/>
    <w:multiLevelType w:val="multilevel"/>
    <w:tmpl w:val="E1F6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1C2252"/>
    <w:multiLevelType w:val="multilevel"/>
    <w:tmpl w:val="9CC0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424F48"/>
    <w:multiLevelType w:val="multilevel"/>
    <w:tmpl w:val="886C3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436175"/>
    <w:multiLevelType w:val="multilevel"/>
    <w:tmpl w:val="46AE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471B85"/>
    <w:multiLevelType w:val="multilevel"/>
    <w:tmpl w:val="DC125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412E04"/>
    <w:multiLevelType w:val="multilevel"/>
    <w:tmpl w:val="33A81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686A42"/>
    <w:multiLevelType w:val="multilevel"/>
    <w:tmpl w:val="49D0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7D533F4"/>
    <w:multiLevelType w:val="multilevel"/>
    <w:tmpl w:val="AC1C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9F21A4"/>
    <w:multiLevelType w:val="multilevel"/>
    <w:tmpl w:val="7102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154251"/>
    <w:multiLevelType w:val="multilevel"/>
    <w:tmpl w:val="ADF4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4F3D06"/>
    <w:multiLevelType w:val="multilevel"/>
    <w:tmpl w:val="B90ED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E33C82"/>
    <w:multiLevelType w:val="multilevel"/>
    <w:tmpl w:val="0C568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8B7629E"/>
    <w:multiLevelType w:val="multilevel"/>
    <w:tmpl w:val="14A6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9F758D5"/>
    <w:multiLevelType w:val="multilevel"/>
    <w:tmpl w:val="4AD43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A2C42EE"/>
    <w:multiLevelType w:val="multilevel"/>
    <w:tmpl w:val="B2A60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A310109"/>
    <w:multiLevelType w:val="multilevel"/>
    <w:tmpl w:val="C0D68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C7F749A"/>
    <w:multiLevelType w:val="multilevel"/>
    <w:tmpl w:val="EE48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EA41ECB"/>
    <w:multiLevelType w:val="multilevel"/>
    <w:tmpl w:val="F8D0C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75C2554"/>
    <w:multiLevelType w:val="multilevel"/>
    <w:tmpl w:val="846C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8D93383"/>
    <w:multiLevelType w:val="multilevel"/>
    <w:tmpl w:val="C70E1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AEA1EF2"/>
    <w:multiLevelType w:val="multilevel"/>
    <w:tmpl w:val="D2825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C5F6B5D"/>
    <w:multiLevelType w:val="multilevel"/>
    <w:tmpl w:val="350E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C6848F6"/>
    <w:multiLevelType w:val="multilevel"/>
    <w:tmpl w:val="7908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FFE4E3D"/>
    <w:multiLevelType w:val="multilevel"/>
    <w:tmpl w:val="9E3E3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0131624"/>
    <w:multiLevelType w:val="multilevel"/>
    <w:tmpl w:val="227C4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1430850"/>
    <w:multiLevelType w:val="multilevel"/>
    <w:tmpl w:val="31F4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1524CB7"/>
    <w:multiLevelType w:val="multilevel"/>
    <w:tmpl w:val="78F0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15D6955"/>
    <w:multiLevelType w:val="multilevel"/>
    <w:tmpl w:val="7836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1EF4C72"/>
    <w:multiLevelType w:val="multilevel"/>
    <w:tmpl w:val="03A4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4502972"/>
    <w:multiLevelType w:val="multilevel"/>
    <w:tmpl w:val="6F96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53B66EC"/>
    <w:multiLevelType w:val="multilevel"/>
    <w:tmpl w:val="75EE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DD97C71"/>
    <w:multiLevelType w:val="multilevel"/>
    <w:tmpl w:val="7F08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E917616"/>
    <w:multiLevelType w:val="multilevel"/>
    <w:tmpl w:val="D9E6E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EB271E0"/>
    <w:multiLevelType w:val="multilevel"/>
    <w:tmpl w:val="CF2A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F613DE4"/>
    <w:multiLevelType w:val="multilevel"/>
    <w:tmpl w:val="4AA0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F9A3A0B"/>
    <w:multiLevelType w:val="multilevel"/>
    <w:tmpl w:val="13064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0913B19"/>
    <w:multiLevelType w:val="multilevel"/>
    <w:tmpl w:val="D68C6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33166E5"/>
    <w:multiLevelType w:val="multilevel"/>
    <w:tmpl w:val="44783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8047FB6"/>
    <w:multiLevelType w:val="multilevel"/>
    <w:tmpl w:val="9E72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8CF6A9B"/>
    <w:multiLevelType w:val="multilevel"/>
    <w:tmpl w:val="0302C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A9279C2"/>
    <w:multiLevelType w:val="multilevel"/>
    <w:tmpl w:val="CC9A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B2E69BE"/>
    <w:multiLevelType w:val="multilevel"/>
    <w:tmpl w:val="E0A6E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C83075F"/>
    <w:multiLevelType w:val="multilevel"/>
    <w:tmpl w:val="D1B4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CF922A4"/>
    <w:multiLevelType w:val="multilevel"/>
    <w:tmpl w:val="6016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DB13C53"/>
    <w:multiLevelType w:val="multilevel"/>
    <w:tmpl w:val="123CD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F1472E5"/>
    <w:multiLevelType w:val="multilevel"/>
    <w:tmpl w:val="1C86A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F622911"/>
    <w:multiLevelType w:val="multilevel"/>
    <w:tmpl w:val="4326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7278583">
    <w:abstractNumId w:val="30"/>
  </w:num>
  <w:num w:numId="2" w16cid:durableId="270750331">
    <w:abstractNumId w:val="11"/>
  </w:num>
  <w:num w:numId="3" w16cid:durableId="1001196749">
    <w:abstractNumId w:val="55"/>
  </w:num>
  <w:num w:numId="4" w16cid:durableId="1374574807">
    <w:abstractNumId w:val="36"/>
  </w:num>
  <w:num w:numId="5" w16cid:durableId="1325470154">
    <w:abstractNumId w:val="59"/>
  </w:num>
  <w:num w:numId="6" w16cid:durableId="588195902">
    <w:abstractNumId w:val="22"/>
  </w:num>
  <w:num w:numId="7" w16cid:durableId="186525536">
    <w:abstractNumId w:val="10"/>
  </w:num>
  <w:num w:numId="8" w16cid:durableId="1147283380">
    <w:abstractNumId w:val="31"/>
  </w:num>
  <w:num w:numId="9" w16cid:durableId="1201892754">
    <w:abstractNumId w:val="54"/>
  </w:num>
  <w:num w:numId="10" w16cid:durableId="108864216">
    <w:abstractNumId w:val="35"/>
  </w:num>
  <w:num w:numId="11" w16cid:durableId="1951550158">
    <w:abstractNumId w:val="51"/>
  </w:num>
  <w:num w:numId="12" w16cid:durableId="1175455824">
    <w:abstractNumId w:val="64"/>
  </w:num>
  <w:num w:numId="13" w16cid:durableId="694119610">
    <w:abstractNumId w:val="3"/>
  </w:num>
  <w:num w:numId="14" w16cid:durableId="1077480897">
    <w:abstractNumId w:val="43"/>
  </w:num>
  <w:num w:numId="15" w16cid:durableId="651057872">
    <w:abstractNumId w:val="33"/>
  </w:num>
  <w:num w:numId="16" w16cid:durableId="1054813766">
    <w:abstractNumId w:val="23"/>
  </w:num>
  <w:num w:numId="17" w16cid:durableId="125902842">
    <w:abstractNumId w:val="28"/>
  </w:num>
  <w:num w:numId="18" w16cid:durableId="1506096385">
    <w:abstractNumId w:val="49"/>
  </w:num>
  <w:num w:numId="19" w16cid:durableId="1362125926">
    <w:abstractNumId w:val="15"/>
  </w:num>
  <w:num w:numId="20" w16cid:durableId="537469944">
    <w:abstractNumId w:val="50"/>
  </w:num>
  <w:num w:numId="21" w16cid:durableId="635841410">
    <w:abstractNumId w:val="4"/>
  </w:num>
  <w:num w:numId="22" w16cid:durableId="1863543034">
    <w:abstractNumId w:val="38"/>
  </w:num>
  <w:num w:numId="23" w16cid:durableId="1579250941">
    <w:abstractNumId w:val="61"/>
  </w:num>
  <w:num w:numId="24" w16cid:durableId="5257752">
    <w:abstractNumId w:val="53"/>
  </w:num>
  <w:num w:numId="25" w16cid:durableId="706217894">
    <w:abstractNumId w:val="40"/>
  </w:num>
  <w:num w:numId="26" w16cid:durableId="1221400239">
    <w:abstractNumId w:val="9"/>
  </w:num>
  <w:num w:numId="27" w16cid:durableId="782000364">
    <w:abstractNumId w:val="57"/>
  </w:num>
  <w:num w:numId="28" w16cid:durableId="1573002274">
    <w:abstractNumId w:val="8"/>
  </w:num>
  <w:num w:numId="29" w16cid:durableId="401945990">
    <w:abstractNumId w:val="58"/>
  </w:num>
  <w:num w:numId="30" w16cid:durableId="273558058">
    <w:abstractNumId w:val="12"/>
  </w:num>
  <w:num w:numId="31" w16cid:durableId="335428297">
    <w:abstractNumId w:val="27"/>
  </w:num>
  <w:num w:numId="32" w16cid:durableId="1259407159">
    <w:abstractNumId w:val="20"/>
  </w:num>
  <w:num w:numId="33" w16cid:durableId="914317213">
    <w:abstractNumId w:val="63"/>
  </w:num>
  <w:num w:numId="34" w16cid:durableId="152332185">
    <w:abstractNumId w:val="46"/>
  </w:num>
  <w:num w:numId="35" w16cid:durableId="1718771470">
    <w:abstractNumId w:val="14"/>
  </w:num>
  <w:num w:numId="36" w16cid:durableId="2140144895">
    <w:abstractNumId w:val="44"/>
  </w:num>
  <w:num w:numId="37" w16cid:durableId="113793684">
    <w:abstractNumId w:val="6"/>
  </w:num>
  <w:num w:numId="38" w16cid:durableId="1359812045">
    <w:abstractNumId w:val="13"/>
  </w:num>
  <w:num w:numId="39" w16cid:durableId="1257639115">
    <w:abstractNumId w:val="2"/>
  </w:num>
  <w:num w:numId="40" w16cid:durableId="1623808346">
    <w:abstractNumId w:val="62"/>
  </w:num>
  <w:num w:numId="41" w16cid:durableId="1552840736">
    <w:abstractNumId w:val="5"/>
  </w:num>
  <w:num w:numId="42" w16cid:durableId="1989164864">
    <w:abstractNumId w:val="19"/>
  </w:num>
  <w:num w:numId="43" w16cid:durableId="1366517029">
    <w:abstractNumId w:val="17"/>
  </w:num>
  <w:num w:numId="44" w16cid:durableId="1111360911">
    <w:abstractNumId w:val="7"/>
  </w:num>
  <w:num w:numId="45" w16cid:durableId="1555967843">
    <w:abstractNumId w:val="47"/>
  </w:num>
  <w:num w:numId="46" w16cid:durableId="1603025362">
    <w:abstractNumId w:val="42"/>
  </w:num>
  <w:num w:numId="47" w16cid:durableId="872615352">
    <w:abstractNumId w:val="56"/>
  </w:num>
  <w:num w:numId="48" w16cid:durableId="343018747">
    <w:abstractNumId w:val="52"/>
  </w:num>
  <w:num w:numId="49" w16cid:durableId="1026175808">
    <w:abstractNumId w:val="24"/>
  </w:num>
  <w:num w:numId="50" w16cid:durableId="997153672">
    <w:abstractNumId w:val="41"/>
  </w:num>
  <w:num w:numId="51" w16cid:durableId="243612206">
    <w:abstractNumId w:val="25"/>
  </w:num>
  <w:num w:numId="52" w16cid:durableId="418523336">
    <w:abstractNumId w:val="29"/>
  </w:num>
  <w:num w:numId="53" w16cid:durableId="1419860366">
    <w:abstractNumId w:val="18"/>
  </w:num>
  <w:num w:numId="54" w16cid:durableId="1742171151">
    <w:abstractNumId w:val="48"/>
  </w:num>
  <w:num w:numId="55" w16cid:durableId="2020158296">
    <w:abstractNumId w:val="26"/>
  </w:num>
  <w:num w:numId="56" w16cid:durableId="1683971894">
    <w:abstractNumId w:val="1"/>
  </w:num>
  <w:num w:numId="57" w16cid:durableId="2027487616">
    <w:abstractNumId w:val="37"/>
  </w:num>
  <w:num w:numId="58" w16cid:durableId="1986008116">
    <w:abstractNumId w:val="34"/>
  </w:num>
  <w:num w:numId="59" w16cid:durableId="1891960241">
    <w:abstractNumId w:val="32"/>
  </w:num>
  <w:num w:numId="60" w16cid:durableId="1686638580">
    <w:abstractNumId w:val="0"/>
  </w:num>
  <w:num w:numId="61" w16cid:durableId="1825198972">
    <w:abstractNumId w:val="16"/>
  </w:num>
  <w:num w:numId="62" w16cid:durableId="796487141">
    <w:abstractNumId w:val="60"/>
  </w:num>
  <w:num w:numId="63" w16cid:durableId="472721802">
    <w:abstractNumId w:val="21"/>
  </w:num>
  <w:num w:numId="64" w16cid:durableId="763233585">
    <w:abstractNumId w:val="39"/>
  </w:num>
  <w:num w:numId="65" w16cid:durableId="1696350168">
    <w:abstractNumId w:val="45"/>
  </w:num>
  <w:num w:numId="66" w16cid:durableId="273027190">
    <w:abstractNumId w:val="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2B"/>
    <w:rsid w:val="000F213B"/>
    <w:rsid w:val="001833CF"/>
    <w:rsid w:val="002F6263"/>
    <w:rsid w:val="00303163"/>
    <w:rsid w:val="00304D54"/>
    <w:rsid w:val="003C34F5"/>
    <w:rsid w:val="003D29CC"/>
    <w:rsid w:val="00410E08"/>
    <w:rsid w:val="00482D56"/>
    <w:rsid w:val="004C6673"/>
    <w:rsid w:val="00502A70"/>
    <w:rsid w:val="0052212B"/>
    <w:rsid w:val="005B68ED"/>
    <w:rsid w:val="00620604"/>
    <w:rsid w:val="006D563D"/>
    <w:rsid w:val="0076167E"/>
    <w:rsid w:val="008006EF"/>
    <w:rsid w:val="00811AE3"/>
    <w:rsid w:val="00826D33"/>
    <w:rsid w:val="00891A7C"/>
    <w:rsid w:val="008C1E50"/>
    <w:rsid w:val="008D77EF"/>
    <w:rsid w:val="009F65AC"/>
    <w:rsid w:val="00A341AD"/>
    <w:rsid w:val="00A516AB"/>
    <w:rsid w:val="00B55081"/>
    <w:rsid w:val="00B846C0"/>
    <w:rsid w:val="00C62FE0"/>
    <w:rsid w:val="00CA511F"/>
    <w:rsid w:val="00CE366A"/>
    <w:rsid w:val="00CE3BF3"/>
    <w:rsid w:val="00D53746"/>
    <w:rsid w:val="00D66388"/>
    <w:rsid w:val="00DF620D"/>
    <w:rsid w:val="00ED01B7"/>
    <w:rsid w:val="00ED7A25"/>
    <w:rsid w:val="00EE70E9"/>
    <w:rsid w:val="00F2666A"/>
    <w:rsid w:val="00FB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1A8A5"/>
  <w15:chartTrackingRefBased/>
  <w15:docId w15:val="{F01F3EB1-1510-4BB2-AC05-2D287E79E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1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1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1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1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1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1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1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1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1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1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1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1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1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1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1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1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2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12B"/>
  </w:style>
  <w:style w:type="paragraph" w:styleId="Footer">
    <w:name w:val="footer"/>
    <w:basedOn w:val="Normal"/>
    <w:link w:val="FooterChar"/>
    <w:uiPriority w:val="99"/>
    <w:unhideWhenUsed/>
    <w:rsid w:val="00522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12B"/>
  </w:style>
  <w:style w:type="character" w:styleId="Hyperlink">
    <w:name w:val="Hyperlink"/>
    <w:basedOn w:val="DefaultParagraphFont"/>
    <w:uiPriority w:val="99"/>
    <w:unhideWhenUsed/>
    <w:rsid w:val="00F266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EF309F91349419871C03E43E262C3" ma:contentTypeVersion="18" ma:contentTypeDescription="Create a new document." ma:contentTypeScope="" ma:versionID="e3a02361f1ee3b05079b43fcefd97848">
  <xsd:schema xmlns:xsd="http://www.w3.org/2001/XMLSchema" xmlns:xs="http://www.w3.org/2001/XMLSchema" xmlns:p="http://schemas.microsoft.com/office/2006/metadata/properties" xmlns:ns2="df748701-b58d-49e4-8510-269d88e2679b" xmlns:ns3="1a264be5-e00c-4be6-b497-b0c216c3785b" targetNamespace="http://schemas.microsoft.com/office/2006/metadata/properties" ma:root="true" ma:fieldsID="1a6e69aeafaa447de2832a15c6e6bbd4" ns2:_="" ns3:_="">
    <xsd:import namespace="df748701-b58d-49e4-8510-269d88e2679b"/>
    <xsd:import namespace="1a264be5-e00c-4be6-b497-b0c216c378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48701-b58d-49e4-8510-269d88e26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0796e6-ce49-462a-bff0-9c97208c8f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64be5-e00c-4be6-b497-b0c216c378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e8f47d-0d21-4087-b80e-c03be5482850}" ma:internalName="TaxCatchAll" ma:showField="CatchAllData" ma:web="1a264be5-e00c-4be6-b497-b0c216c37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64be5-e00c-4be6-b497-b0c216c3785b" xsi:nil="true"/>
    <lcf76f155ced4ddcb4097134ff3c332f xmlns="df748701-b58d-49e4-8510-269d88e267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7BFA72-4781-4D32-9495-5729EB0A9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748701-b58d-49e4-8510-269d88e2679b"/>
    <ds:schemaRef ds:uri="1a264be5-e00c-4be6-b497-b0c216c378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AAF3D4-D38E-4FFB-AF92-850261B947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141107-6BCA-4C38-93C2-B001DCB479C9}">
  <ds:schemaRefs>
    <ds:schemaRef ds:uri="http://schemas.microsoft.com/office/2006/metadata/properties"/>
    <ds:schemaRef ds:uri="http://schemas.microsoft.com/office/infopath/2007/PartnerControls"/>
    <ds:schemaRef ds:uri="1a264be5-e00c-4be6-b497-b0c216c3785b"/>
    <ds:schemaRef ds:uri="df748701-b58d-49e4-8510-269d88e267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664</Words>
  <Characters>3463</Characters>
  <Application>Microsoft Office Word</Application>
  <DocSecurity>0</DocSecurity>
  <Lines>133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Roberts</dc:creator>
  <cp:keywords/>
  <dc:description/>
  <cp:lastModifiedBy>Sarah Roberts</cp:lastModifiedBy>
  <cp:revision>5</cp:revision>
  <dcterms:created xsi:type="dcterms:W3CDTF">2026-03-09T21:23:00Z</dcterms:created>
  <dcterms:modified xsi:type="dcterms:W3CDTF">2026-03-09T21:30:00Z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29e23ba8-fd55-4bbc-b085-468394d0ab2d</vt:lpwstr>
  </property>
  <property fmtid="{D5CDD505-2E9C-101B-9397-08002B2CF9AE}" pid="3" name="ContentTypeId">
    <vt:lpwstr>0x010100F36EF309F91349419871C03E43E262C3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